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1DB69278"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9092D">
        <w:rPr>
          <w:rFonts w:ascii="Arial" w:hAnsi="Arial" w:cs="Arial"/>
          <w:b/>
          <w:sz w:val="22"/>
          <w:szCs w:val="22"/>
        </w:rPr>
        <w:t>4</w:t>
      </w:r>
      <w:r w:rsidR="003D3904">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8558A9">
        <w:rPr>
          <w:rFonts w:ascii="Arial" w:hAnsi="Arial" w:cs="Arial"/>
          <w:b/>
          <w:sz w:val="22"/>
          <w:szCs w:val="22"/>
        </w:rPr>
        <w:t>3487</w:t>
      </w:r>
    </w:p>
    <w:p w14:paraId="0A9F36F3" w14:textId="743F0996" w:rsidR="00830EEF" w:rsidRPr="00830EEF" w:rsidRDefault="003D3904" w:rsidP="00830EEF">
      <w:pPr>
        <w:widowControl w:val="0"/>
        <w:spacing w:after="0"/>
        <w:rPr>
          <w:rFonts w:ascii="Arial" w:hAnsi="Arial"/>
          <w:b/>
          <w:noProof/>
          <w:sz w:val="22"/>
          <w:szCs w:val="22"/>
        </w:rPr>
      </w:pPr>
      <w:r>
        <w:rPr>
          <w:rFonts w:ascii="Arial" w:hAnsi="Arial"/>
          <w:b/>
          <w:noProof/>
          <w:sz w:val="22"/>
          <w:szCs w:val="22"/>
        </w:rPr>
        <w:t>Wuhan</w:t>
      </w:r>
      <w:r w:rsidR="00830EEF" w:rsidRPr="00830EEF">
        <w:rPr>
          <w:rFonts w:ascii="Arial" w:hAnsi="Arial"/>
          <w:b/>
          <w:noProof/>
          <w:sz w:val="22"/>
          <w:szCs w:val="22"/>
        </w:rPr>
        <w:t>,</w:t>
      </w:r>
      <w:r>
        <w:rPr>
          <w:rFonts w:ascii="Arial" w:hAnsi="Arial"/>
          <w:b/>
          <w:noProof/>
          <w:sz w:val="22"/>
          <w:szCs w:val="22"/>
        </w:rPr>
        <w:t xml:space="preserve"> Hubei,</w:t>
      </w:r>
      <w:r w:rsidR="00830EEF" w:rsidRPr="00830EEF">
        <w:rPr>
          <w:rFonts w:ascii="Arial" w:hAnsi="Arial"/>
          <w:b/>
          <w:noProof/>
          <w:sz w:val="22"/>
          <w:szCs w:val="22"/>
        </w:rPr>
        <w:t xml:space="preserve"> </w:t>
      </w:r>
      <w:r>
        <w:rPr>
          <w:rFonts w:ascii="Arial" w:hAnsi="Arial"/>
          <w:b/>
          <w:noProof/>
          <w:sz w:val="22"/>
          <w:szCs w:val="22"/>
        </w:rPr>
        <w:t>China</w:t>
      </w:r>
      <w:r w:rsidR="00830EEF" w:rsidRPr="00830EEF">
        <w:rPr>
          <w:rFonts w:ascii="Arial" w:hAnsi="Arial"/>
          <w:b/>
          <w:noProof/>
          <w:sz w:val="22"/>
          <w:szCs w:val="22"/>
        </w:rPr>
        <w:t xml:space="preserve">, </w:t>
      </w:r>
      <w:r>
        <w:rPr>
          <w:rFonts w:ascii="Arial" w:hAnsi="Arial"/>
          <w:b/>
          <w:noProof/>
          <w:sz w:val="22"/>
          <w:szCs w:val="22"/>
        </w:rPr>
        <w:t>April</w:t>
      </w:r>
      <w:r w:rsidR="00830EEF" w:rsidRPr="00830EEF">
        <w:rPr>
          <w:rFonts w:ascii="Arial" w:hAnsi="Arial"/>
          <w:b/>
          <w:noProof/>
          <w:sz w:val="22"/>
          <w:szCs w:val="22"/>
        </w:rPr>
        <w:t xml:space="preserve"> </w:t>
      </w:r>
      <w:r>
        <w:rPr>
          <w:rFonts w:ascii="Arial" w:hAnsi="Arial"/>
          <w:b/>
          <w:noProof/>
          <w:sz w:val="22"/>
          <w:szCs w:val="22"/>
        </w:rPr>
        <w:t>0</w:t>
      </w:r>
      <w:r w:rsidR="00D9092D">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11</w:t>
      </w:r>
      <w:r w:rsidR="00D9092D">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C2219B8"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90F62" w:rsidRPr="00C90F62">
        <w:rPr>
          <w:rFonts w:ascii="Arial" w:hAnsi="Arial" w:cs="Arial"/>
          <w:b/>
          <w:sz w:val="22"/>
        </w:rPr>
        <w:t>Further discussion on BS RF requirements for LP-WUS</w:t>
      </w:r>
    </w:p>
    <w:p w14:paraId="73AD8CE3" w14:textId="1DE25EB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C90F62">
        <w:rPr>
          <w:rFonts w:ascii="Arial" w:hAnsi="Arial" w:cs="Arial"/>
          <w:b/>
          <w:sz w:val="22"/>
        </w:rPr>
        <w:t>7</w:t>
      </w:r>
      <w:r w:rsidR="00280D59" w:rsidRPr="00AA4927">
        <w:rPr>
          <w:rFonts w:ascii="Arial" w:hAnsi="Arial" w:cs="Arial"/>
          <w:b/>
          <w:bCs/>
          <w:sz w:val="22"/>
          <w:lang w:eastAsia="zh-CN"/>
        </w:rPr>
        <w:t>.</w:t>
      </w:r>
      <w:r w:rsidR="00C90F62">
        <w:rPr>
          <w:rFonts w:ascii="Arial" w:hAnsi="Arial" w:cs="Arial"/>
          <w:b/>
          <w:bCs/>
          <w:sz w:val="22"/>
          <w:lang w:eastAsia="zh-CN"/>
        </w:rPr>
        <w:t>26</w:t>
      </w:r>
      <w:r w:rsidR="00CD6A21">
        <w:rPr>
          <w:rFonts w:ascii="Arial" w:hAnsi="Arial" w:cs="Arial"/>
          <w:b/>
          <w:bCs/>
          <w:sz w:val="22"/>
          <w:lang w:eastAsia="zh-CN"/>
        </w:rPr>
        <w:t>.</w:t>
      </w:r>
      <w:r w:rsidR="00C90F62">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6752567D" w:rsidR="005B47FD" w:rsidRDefault="00DB75B2" w:rsidP="009267C2">
      <w:pPr>
        <w:pStyle w:val="B1"/>
        <w:ind w:left="0" w:firstLine="0"/>
        <w:rPr>
          <w:sz w:val="24"/>
          <w:szCs w:val="24"/>
          <w:lang w:eastAsia="zh-CN"/>
        </w:rPr>
      </w:pPr>
      <w:r>
        <w:rPr>
          <w:sz w:val="24"/>
          <w:szCs w:val="24"/>
          <w:lang w:eastAsia="zh-CN"/>
        </w:rPr>
        <w:t>RAN4#114 has made some progress on BS RF requirements for LP-WUS with the following agreements [1]:</w:t>
      </w:r>
    </w:p>
    <w:tbl>
      <w:tblPr>
        <w:tblStyle w:val="TableGrid"/>
        <w:tblW w:w="0" w:type="auto"/>
        <w:tblLook w:val="04A0" w:firstRow="1" w:lastRow="0" w:firstColumn="1" w:lastColumn="0" w:noHBand="0" w:noVBand="1"/>
      </w:tblPr>
      <w:tblGrid>
        <w:gridCol w:w="10457"/>
      </w:tblGrid>
      <w:tr w:rsidR="004D5AE9" w:rsidRPr="004D5AE9" w14:paraId="401FB29B" w14:textId="77777777" w:rsidTr="004D5AE9">
        <w:tc>
          <w:tcPr>
            <w:tcW w:w="10457" w:type="dxa"/>
          </w:tcPr>
          <w:p w14:paraId="5E563B91" w14:textId="77777777" w:rsidR="004D5AE9" w:rsidRPr="004D5AE9" w:rsidRDefault="004D5AE9" w:rsidP="004D5AE9">
            <w:pPr>
              <w:pStyle w:val="Heading1"/>
              <w:spacing w:after="360"/>
              <w:rPr>
                <w:i/>
                <w:iCs/>
                <w:sz w:val="22"/>
                <w:szCs w:val="12"/>
              </w:rPr>
            </w:pPr>
            <w:r w:rsidRPr="004D5AE9">
              <w:rPr>
                <w:i/>
                <w:iCs/>
                <w:sz w:val="22"/>
                <w:szCs w:val="12"/>
              </w:rPr>
              <w:t>1. On dynamic range for LP-WUS</w:t>
            </w:r>
          </w:p>
          <w:p w14:paraId="2D380FA8" w14:textId="77777777" w:rsidR="004D5AE9" w:rsidRPr="004D5AE9" w:rsidRDefault="004D5AE9" w:rsidP="004D5AE9">
            <w:pPr>
              <w:pStyle w:val="Heading2"/>
              <w:rPr>
                <w:i/>
                <w:iCs/>
                <w:sz w:val="22"/>
                <w:szCs w:val="12"/>
              </w:rPr>
            </w:pPr>
            <w:r w:rsidRPr="004D5AE9">
              <w:rPr>
                <w:i/>
                <w:iCs/>
                <w:sz w:val="22"/>
                <w:szCs w:val="12"/>
              </w:rPr>
              <w:t>1.1 Concept of LP-WUS power boosting and associated detail</w:t>
            </w:r>
          </w:p>
          <w:p w14:paraId="5ABD5BAC" w14:textId="77777777" w:rsidR="004D5AE9" w:rsidRPr="004D5AE9" w:rsidRDefault="004D5AE9" w:rsidP="004D5AE9">
            <w:pPr>
              <w:rPr>
                <w:rFonts w:eastAsiaTheme="minorEastAsia"/>
                <w:b/>
                <w:bCs/>
                <w:i/>
                <w:iCs/>
                <w:sz w:val="22"/>
                <w:szCs w:val="12"/>
              </w:rPr>
            </w:pPr>
            <w:r w:rsidRPr="004D5AE9">
              <w:rPr>
                <w:rFonts w:eastAsiaTheme="minorEastAsia"/>
                <w:b/>
                <w:bCs/>
                <w:i/>
                <w:iCs/>
                <w:sz w:val="22"/>
                <w:szCs w:val="12"/>
              </w:rPr>
              <w:t xml:space="preserve">WF: </w:t>
            </w:r>
          </w:p>
          <w:p w14:paraId="2D72C5CE" w14:textId="77777777" w:rsidR="004D5AE9" w:rsidRPr="004D5AE9" w:rsidRDefault="004D5AE9" w:rsidP="004D5AE9">
            <w:pPr>
              <w:pStyle w:val="ListParagraph"/>
              <w:numPr>
                <w:ilvl w:val="0"/>
                <w:numId w:val="36"/>
              </w:numPr>
              <w:ind w:firstLineChars="0"/>
              <w:rPr>
                <w:i/>
                <w:iCs/>
                <w:sz w:val="22"/>
                <w:szCs w:val="12"/>
              </w:rPr>
            </w:pPr>
            <w:r w:rsidRPr="004D5AE9">
              <w:rPr>
                <w:i/>
                <w:iCs/>
                <w:sz w:val="22"/>
                <w:szCs w:val="12"/>
              </w:rPr>
              <w:t>Adopt following content as the concept of LP-WUS power boosting.</w:t>
            </w:r>
          </w:p>
          <w:p w14:paraId="271B2E07" w14:textId="77777777" w:rsidR="004D5AE9" w:rsidRPr="004D5AE9" w:rsidRDefault="004D5AE9" w:rsidP="004D5AE9">
            <w:pPr>
              <w:pStyle w:val="ListParagraph"/>
              <w:numPr>
                <w:ilvl w:val="1"/>
                <w:numId w:val="36"/>
              </w:numPr>
              <w:ind w:firstLineChars="0"/>
              <w:jc w:val="both"/>
              <w:rPr>
                <w:i/>
                <w:iCs/>
                <w:sz w:val="22"/>
                <w:szCs w:val="12"/>
              </w:rPr>
            </w:pPr>
            <w:r w:rsidRPr="004D5AE9">
              <w:rPr>
                <w:i/>
                <w:iCs/>
                <w:sz w:val="22"/>
                <w:szCs w:val="12"/>
              </w:rPr>
              <w:t>The LP-WUS power boosting is the difference between the average power of LP-WUS REs (which occupy certain REs within a NR transmission bandwidth configuration) and the average power over all REs (from both LP-WUS and the NR carrier containing the LP-WUS REs).</w:t>
            </w:r>
          </w:p>
          <w:p w14:paraId="58C1933D" w14:textId="77777777" w:rsidR="004D5AE9" w:rsidRPr="004D5AE9" w:rsidRDefault="004D5AE9" w:rsidP="004D5AE9">
            <w:pPr>
              <w:pStyle w:val="ListParagraph"/>
              <w:numPr>
                <w:ilvl w:val="0"/>
                <w:numId w:val="36"/>
              </w:numPr>
              <w:ind w:firstLineChars="0"/>
              <w:rPr>
                <w:i/>
                <w:iCs/>
                <w:sz w:val="22"/>
                <w:szCs w:val="12"/>
              </w:rPr>
            </w:pPr>
            <w:r w:rsidRPr="004D5AE9">
              <w:rPr>
                <w:rFonts w:hint="eastAsia"/>
                <w:i/>
                <w:iCs/>
                <w:sz w:val="22"/>
                <w:szCs w:val="12"/>
              </w:rPr>
              <w:t>C</w:t>
            </w:r>
            <w:r w:rsidRPr="004D5AE9">
              <w:rPr>
                <w:i/>
                <w:iCs/>
                <w:sz w:val="22"/>
                <w:szCs w:val="12"/>
              </w:rPr>
              <w:t>larify the declaration on the support of LP-WUS and support of LP-WUS power boosting should be separate.</w:t>
            </w:r>
          </w:p>
          <w:p w14:paraId="153A7D0E" w14:textId="77777777" w:rsidR="004D5AE9" w:rsidRPr="004D5AE9" w:rsidRDefault="004D5AE9" w:rsidP="004D5AE9">
            <w:pPr>
              <w:pStyle w:val="ListParagraph"/>
              <w:numPr>
                <w:ilvl w:val="0"/>
                <w:numId w:val="36"/>
              </w:numPr>
              <w:ind w:firstLineChars="0"/>
              <w:rPr>
                <w:i/>
                <w:iCs/>
                <w:sz w:val="22"/>
                <w:szCs w:val="12"/>
              </w:rPr>
            </w:pPr>
            <w:r w:rsidRPr="004D5AE9">
              <w:rPr>
                <w:i/>
                <w:iCs/>
                <w:sz w:val="22"/>
                <w:szCs w:val="12"/>
              </w:rPr>
              <w:t>The minimum power boost level is included in the BS manufacturer declaration table, but not defined as a minimum requirement.</w:t>
            </w:r>
          </w:p>
          <w:p w14:paraId="7FDC3928" w14:textId="77777777" w:rsidR="004D5AE9" w:rsidRPr="004D5AE9" w:rsidRDefault="004D5AE9" w:rsidP="004D5AE9">
            <w:pPr>
              <w:pStyle w:val="ListParagraph"/>
              <w:numPr>
                <w:ilvl w:val="1"/>
                <w:numId w:val="36"/>
              </w:numPr>
              <w:ind w:firstLineChars="0"/>
              <w:rPr>
                <w:i/>
                <w:iCs/>
                <w:sz w:val="22"/>
                <w:szCs w:val="12"/>
              </w:rPr>
            </w:pPr>
            <w:r w:rsidRPr="004D5AE9">
              <w:rPr>
                <w:i/>
                <w:iCs/>
                <w:sz w:val="22"/>
                <w:szCs w:val="12"/>
              </w:rPr>
              <w:t>FFS on the detail of the minimum power boosting level, e.g.</w:t>
            </w:r>
          </w:p>
          <w:p w14:paraId="3E89A0C7" w14:textId="77777777" w:rsidR="004D5AE9" w:rsidRPr="004D5AE9" w:rsidRDefault="004D5AE9" w:rsidP="004D5AE9">
            <w:pPr>
              <w:pStyle w:val="ListParagraph"/>
              <w:numPr>
                <w:ilvl w:val="2"/>
                <w:numId w:val="36"/>
              </w:numPr>
              <w:ind w:firstLineChars="0"/>
              <w:rPr>
                <w:i/>
                <w:iCs/>
                <w:sz w:val="22"/>
                <w:szCs w:val="12"/>
              </w:rPr>
            </w:pPr>
            <w:r w:rsidRPr="004D5AE9">
              <w:rPr>
                <w:i/>
                <w:iCs/>
                <w:sz w:val="22"/>
                <w:szCs w:val="12"/>
              </w:rPr>
              <w:t xml:space="preserve">Whether it can be different for different BS CBW </w:t>
            </w:r>
          </w:p>
          <w:p w14:paraId="635790E3" w14:textId="77777777" w:rsidR="004D5AE9" w:rsidRPr="004D5AE9" w:rsidRDefault="004D5AE9" w:rsidP="004D5AE9">
            <w:pPr>
              <w:overflowPunct/>
              <w:autoSpaceDE/>
              <w:autoSpaceDN/>
              <w:adjustRightInd/>
              <w:spacing w:after="120"/>
              <w:textAlignment w:val="auto"/>
              <w:rPr>
                <w:rFonts w:eastAsiaTheme="minorEastAsia"/>
                <w:i/>
                <w:iCs/>
                <w:sz w:val="22"/>
                <w:szCs w:val="12"/>
                <w:highlight w:val="green"/>
                <w:lang w:val="en-US" w:eastAsia="zh-CN"/>
              </w:rPr>
            </w:pPr>
          </w:p>
          <w:p w14:paraId="315E2EC1" w14:textId="77777777" w:rsidR="004D5AE9" w:rsidRPr="004D5AE9" w:rsidRDefault="004D5AE9" w:rsidP="004D5AE9">
            <w:pPr>
              <w:pStyle w:val="Heading2"/>
              <w:rPr>
                <w:i/>
                <w:iCs/>
                <w:sz w:val="22"/>
                <w:szCs w:val="12"/>
              </w:rPr>
            </w:pPr>
            <w:r w:rsidRPr="004D5AE9">
              <w:rPr>
                <w:i/>
                <w:iCs/>
                <w:sz w:val="22"/>
                <w:szCs w:val="12"/>
              </w:rPr>
              <w:t>1.2 Consideration on EVM requirement for LP-WUS</w:t>
            </w:r>
          </w:p>
          <w:p w14:paraId="0534773C" w14:textId="77777777" w:rsidR="004D5AE9" w:rsidRPr="004D5AE9" w:rsidRDefault="004D5AE9" w:rsidP="004D5AE9">
            <w:pPr>
              <w:rPr>
                <w:rFonts w:eastAsiaTheme="minorEastAsia"/>
                <w:b/>
                <w:bCs/>
                <w:i/>
                <w:iCs/>
                <w:sz w:val="22"/>
                <w:szCs w:val="12"/>
              </w:rPr>
            </w:pPr>
            <w:r w:rsidRPr="004D5AE9">
              <w:rPr>
                <w:rFonts w:eastAsiaTheme="minorEastAsia"/>
                <w:b/>
                <w:bCs/>
                <w:i/>
                <w:iCs/>
                <w:sz w:val="22"/>
                <w:szCs w:val="12"/>
              </w:rPr>
              <w:t xml:space="preserve">WF: </w:t>
            </w:r>
          </w:p>
          <w:p w14:paraId="48CEF976" w14:textId="77777777" w:rsidR="004D5AE9" w:rsidRPr="004D5AE9" w:rsidRDefault="004D5AE9" w:rsidP="004D5AE9">
            <w:pPr>
              <w:pStyle w:val="ListParagraph"/>
              <w:numPr>
                <w:ilvl w:val="0"/>
                <w:numId w:val="36"/>
              </w:numPr>
              <w:ind w:firstLineChars="0"/>
              <w:rPr>
                <w:i/>
                <w:iCs/>
                <w:sz w:val="22"/>
                <w:szCs w:val="12"/>
              </w:rPr>
            </w:pPr>
            <w:r w:rsidRPr="004D5AE9">
              <w:rPr>
                <w:rFonts w:eastAsiaTheme="minorEastAsia" w:hint="eastAsia"/>
                <w:i/>
                <w:iCs/>
                <w:sz w:val="22"/>
                <w:szCs w:val="12"/>
                <w:lang w:eastAsia="zh-CN"/>
              </w:rPr>
              <w:t>F</w:t>
            </w:r>
            <w:r w:rsidRPr="004D5AE9">
              <w:rPr>
                <w:rFonts w:eastAsiaTheme="minorEastAsia"/>
                <w:i/>
                <w:iCs/>
                <w:sz w:val="22"/>
                <w:szCs w:val="12"/>
                <w:lang w:eastAsia="zh-CN"/>
              </w:rPr>
              <w:t xml:space="preserve">or RAN4 simulation campaign and discussion in next meeting, the latest RAN1 agreements on waveform design are expected to be used.  </w:t>
            </w:r>
          </w:p>
          <w:p w14:paraId="4744F457" w14:textId="77777777" w:rsidR="004D5AE9" w:rsidRPr="004D5AE9" w:rsidRDefault="004D5AE9" w:rsidP="004D5AE9">
            <w:pPr>
              <w:pStyle w:val="ListParagraph"/>
              <w:numPr>
                <w:ilvl w:val="0"/>
                <w:numId w:val="36"/>
              </w:numPr>
              <w:ind w:firstLineChars="0"/>
              <w:rPr>
                <w:i/>
                <w:iCs/>
                <w:sz w:val="22"/>
                <w:szCs w:val="12"/>
              </w:rPr>
            </w:pPr>
            <w:r w:rsidRPr="004D5AE9">
              <w:rPr>
                <w:i/>
                <w:iCs/>
                <w:sz w:val="22"/>
                <w:szCs w:val="12"/>
              </w:rPr>
              <w:t>FFS on the following options, others are not precluded.</w:t>
            </w:r>
          </w:p>
          <w:p w14:paraId="3B5E8A98" w14:textId="77777777" w:rsidR="004D5AE9" w:rsidRPr="004D5AE9" w:rsidRDefault="004D5AE9" w:rsidP="004D5AE9">
            <w:pPr>
              <w:pStyle w:val="ListParagraph"/>
              <w:numPr>
                <w:ilvl w:val="1"/>
                <w:numId w:val="36"/>
              </w:numPr>
              <w:ind w:firstLineChars="0"/>
              <w:rPr>
                <w:i/>
                <w:iCs/>
                <w:sz w:val="22"/>
                <w:szCs w:val="12"/>
              </w:rPr>
            </w:pPr>
            <w:r w:rsidRPr="004D5AE9">
              <w:rPr>
                <w:rFonts w:eastAsiaTheme="minorEastAsia" w:hint="eastAsia"/>
                <w:i/>
                <w:iCs/>
                <w:sz w:val="22"/>
                <w:szCs w:val="12"/>
                <w:lang w:eastAsia="zh-CN"/>
              </w:rPr>
              <w:t>O</w:t>
            </w:r>
            <w:r w:rsidRPr="004D5AE9">
              <w:rPr>
                <w:rFonts w:eastAsiaTheme="minorEastAsia"/>
                <w:i/>
                <w:iCs/>
                <w:sz w:val="22"/>
                <w:szCs w:val="12"/>
                <w:lang w:eastAsia="zh-CN"/>
              </w:rPr>
              <w:t>ption 1: No need to specify transmit signal quality requirement for LP-WUS.</w:t>
            </w:r>
          </w:p>
          <w:p w14:paraId="1949D291" w14:textId="34AD570A" w:rsidR="004D5AE9" w:rsidRPr="004D5AE9" w:rsidRDefault="004D5AE9" w:rsidP="004D5AE9">
            <w:pPr>
              <w:pStyle w:val="ListParagraph"/>
              <w:numPr>
                <w:ilvl w:val="1"/>
                <w:numId w:val="36"/>
              </w:numPr>
              <w:ind w:firstLineChars="0"/>
              <w:rPr>
                <w:i/>
                <w:iCs/>
                <w:sz w:val="22"/>
                <w:szCs w:val="12"/>
              </w:rPr>
            </w:pPr>
            <w:r w:rsidRPr="004D5AE9">
              <w:rPr>
                <w:rFonts w:eastAsiaTheme="minorEastAsia"/>
                <w:i/>
                <w:iCs/>
                <w:sz w:val="22"/>
                <w:szCs w:val="12"/>
                <w:lang w:eastAsia="zh-CN"/>
              </w:rPr>
              <w:t>Option 2: Instead of defining transmit signal quality requirement for LP-WUS, just do the verification e.g. utilizing a higher-order EVM test (64QAM) for NR with embedded LP-WUS.</w:t>
            </w:r>
          </w:p>
        </w:tc>
      </w:tr>
    </w:tbl>
    <w:p w14:paraId="295953EF" w14:textId="77777777" w:rsidR="004D5AE9" w:rsidRDefault="004D5AE9" w:rsidP="009267C2">
      <w:pPr>
        <w:pStyle w:val="B1"/>
        <w:ind w:left="0" w:firstLine="0"/>
        <w:rPr>
          <w:sz w:val="24"/>
          <w:szCs w:val="24"/>
          <w:lang w:eastAsia="zh-CN"/>
        </w:rPr>
      </w:pPr>
    </w:p>
    <w:p w14:paraId="0B203372" w14:textId="2789C2E7" w:rsidR="004D5AE9" w:rsidRPr="00627FD1" w:rsidRDefault="00DB75B2" w:rsidP="009267C2">
      <w:pPr>
        <w:pStyle w:val="B1"/>
        <w:ind w:left="0" w:firstLine="0"/>
        <w:rPr>
          <w:sz w:val="24"/>
          <w:szCs w:val="24"/>
          <w:lang w:eastAsia="zh-CN"/>
        </w:rPr>
      </w:pPr>
      <w:r>
        <w:rPr>
          <w:sz w:val="24"/>
          <w:szCs w:val="24"/>
          <w:lang w:eastAsia="zh-CN"/>
        </w:rPr>
        <w:t>In this contribution, we present our views on open issues.</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1A761F21" w:rsidR="00D80973" w:rsidRPr="00DB75B2" w:rsidRDefault="00DB75B2" w:rsidP="009267C2">
      <w:pPr>
        <w:pStyle w:val="B1"/>
        <w:ind w:left="0" w:firstLine="0"/>
        <w:rPr>
          <w:b/>
          <w:bCs/>
          <w:sz w:val="24"/>
          <w:szCs w:val="24"/>
          <w:u w:val="single"/>
          <w:lang w:eastAsia="zh-CN"/>
        </w:rPr>
      </w:pPr>
      <w:r w:rsidRPr="00DB75B2">
        <w:rPr>
          <w:b/>
          <w:bCs/>
          <w:sz w:val="24"/>
          <w:szCs w:val="24"/>
          <w:u w:val="single"/>
          <w:lang w:eastAsia="zh-CN"/>
        </w:rPr>
        <w:t>Declaration on minimum power boost</w:t>
      </w:r>
      <w:r>
        <w:rPr>
          <w:b/>
          <w:bCs/>
          <w:sz w:val="24"/>
          <w:szCs w:val="24"/>
          <w:u w:val="single"/>
          <w:lang w:eastAsia="zh-CN"/>
        </w:rPr>
        <w:t xml:space="preserve">ing </w:t>
      </w:r>
      <w:r w:rsidRPr="00DB75B2">
        <w:rPr>
          <w:b/>
          <w:bCs/>
          <w:sz w:val="24"/>
          <w:szCs w:val="24"/>
          <w:u w:val="single"/>
          <w:lang w:eastAsia="zh-CN"/>
        </w:rPr>
        <w:t xml:space="preserve">level </w:t>
      </w:r>
    </w:p>
    <w:p w14:paraId="0FC90384" w14:textId="5C180848" w:rsidR="00DB75B2" w:rsidRDefault="00DB75B2" w:rsidP="009267C2">
      <w:pPr>
        <w:pStyle w:val="B1"/>
        <w:ind w:left="0" w:firstLine="0"/>
        <w:rPr>
          <w:sz w:val="24"/>
          <w:szCs w:val="24"/>
          <w:lang w:eastAsia="zh-CN"/>
        </w:rPr>
      </w:pPr>
      <w:r>
        <w:rPr>
          <w:sz w:val="24"/>
          <w:szCs w:val="24"/>
          <w:lang w:eastAsia="zh-CN"/>
        </w:rPr>
        <w:lastRenderedPageBreak/>
        <w:t xml:space="preserve">Since it was agreed that the minimum power boosting level for LP-WUS is declared by BS manufacturer and not as a minimum requirement, and considering that different BS channel bandwidth may have different minimum power boosting level, it is informative to declare the pairs of (minimum power boosting level, BS channel bandwidth) for all BS channel bandwidths supporting LP-WUS. However, </w:t>
      </w:r>
      <w:r w:rsidRPr="00DB75B2">
        <w:rPr>
          <w:sz w:val="24"/>
          <w:szCs w:val="24"/>
          <w:lang w:eastAsia="zh-CN"/>
        </w:rPr>
        <w:t>providing such detailed declarations is not essential</w:t>
      </w:r>
      <w:r>
        <w:rPr>
          <w:sz w:val="24"/>
          <w:szCs w:val="24"/>
          <w:lang w:eastAsia="zh-CN"/>
        </w:rPr>
        <w:t>, and</w:t>
      </w:r>
      <w:r w:rsidRPr="00DB75B2">
        <w:rPr>
          <w:sz w:val="24"/>
          <w:szCs w:val="24"/>
          <w:lang w:eastAsia="zh-CN"/>
        </w:rPr>
        <w:t xml:space="preserve"> it should suffice to declare only the pair with the lowest minimum power boosting level among all</w:t>
      </w:r>
      <w:r>
        <w:rPr>
          <w:sz w:val="24"/>
          <w:szCs w:val="24"/>
          <w:lang w:eastAsia="zh-CN"/>
        </w:rPr>
        <w:t>.</w:t>
      </w:r>
    </w:p>
    <w:p w14:paraId="1DAB97D9" w14:textId="3E270C57" w:rsidR="00DB75B2" w:rsidRPr="00272FA7" w:rsidRDefault="00DB75B2" w:rsidP="009267C2">
      <w:pPr>
        <w:pStyle w:val="B1"/>
        <w:ind w:left="0" w:firstLine="0"/>
        <w:rPr>
          <w:b/>
          <w:bCs/>
          <w:sz w:val="24"/>
          <w:szCs w:val="24"/>
          <w:lang w:eastAsia="zh-CN"/>
        </w:rPr>
      </w:pPr>
      <w:r w:rsidRPr="00272FA7">
        <w:rPr>
          <w:b/>
          <w:bCs/>
          <w:sz w:val="24"/>
          <w:szCs w:val="24"/>
          <w:lang w:eastAsia="zh-CN"/>
        </w:rPr>
        <w:t xml:space="preserve">Proposal 1: </w:t>
      </w:r>
      <w:r w:rsidR="00CB377A" w:rsidRPr="00272FA7">
        <w:rPr>
          <w:b/>
          <w:bCs/>
          <w:sz w:val="24"/>
          <w:szCs w:val="24"/>
          <w:lang w:eastAsia="zh-CN"/>
        </w:rPr>
        <w:t>Among all minimum power boosting levels across different BS channel bandwidths, only the lowest value and its corresponding BS channel bandwidth need to be declared.</w:t>
      </w:r>
    </w:p>
    <w:p w14:paraId="5EC77514" w14:textId="77777777" w:rsidR="00CB377A" w:rsidRDefault="00CB377A" w:rsidP="009267C2">
      <w:pPr>
        <w:pStyle w:val="B1"/>
        <w:ind w:left="0" w:firstLine="0"/>
        <w:rPr>
          <w:sz w:val="24"/>
          <w:szCs w:val="24"/>
          <w:lang w:eastAsia="zh-CN"/>
        </w:rPr>
      </w:pPr>
    </w:p>
    <w:p w14:paraId="1D598E53" w14:textId="34246CD9" w:rsidR="00DB75B2" w:rsidRPr="00DB75B2" w:rsidRDefault="00DB75B2" w:rsidP="009267C2">
      <w:pPr>
        <w:pStyle w:val="B1"/>
        <w:ind w:left="0" w:firstLine="0"/>
        <w:rPr>
          <w:b/>
          <w:bCs/>
          <w:sz w:val="24"/>
          <w:szCs w:val="24"/>
          <w:u w:val="single"/>
          <w:lang w:eastAsia="zh-CN"/>
        </w:rPr>
      </w:pPr>
      <w:r w:rsidRPr="00DB75B2">
        <w:rPr>
          <w:b/>
          <w:bCs/>
          <w:sz w:val="24"/>
          <w:szCs w:val="24"/>
          <w:u w:val="single"/>
          <w:lang w:eastAsia="zh-CN"/>
        </w:rPr>
        <w:t>EVM requirement</w:t>
      </w:r>
    </w:p>
    <w:p w14:paraId="6F7DF47B" w14:textId="77777777" w:rsidR="00F046B5" w:rsidRDefault="00B80D1D" w:rsidP="009267C2">
      <w:pPr>
        <w:pStyle w:val="B1"/>
        <w:ind w:left="0" w:firstLine="0"/>
        <w:rPr>
          <w:sz w:val="24"/>
          <w:szCs w:val="24"/>
          <w:lang w:eastAsia="zh-CN"/>
        </w:rPr>
      </w:pPr>
      <w:r w:rsidRPr="00B80D1D">
        <w:rPr>
          <w:sz w:val="24"/>
          <w:szCs w:val="24"/>
          <w:lang w:eastAsia="zh-CN"/>
        </w:rPr>
        <w:t>As the LP-WUS signal design in RAN1 approaches completion, it is now time for RAN4 to make necessary decisions on specifying requirements, such as EVM for LP-WUS modulation quality.</w:t>
      </w:r>
      <w:r w:rsidR="00F046B5">
        <w:rPr>
          <w:sz w:val="24"/>
          <w:szCs w:val="24"/>
          <w:lang w:eastAsia="zh-CN"/>
        </w:rPr>
        <w:t xml:space="preserve"> </w:t>
      </w:r>
    </w:p>
    <w:p w14:paraId="1DB9D7DE" w14:textId="783D7182" w:rsidR="00DB75B2" w:rsidRDefault="00F046B5" w:rsidP="009267C2">
      <w:pPr>
        <w:pStyle w:val="B1"/>
        <w:ind w:left="0" w:firstLine="0"/>
        <w:rPr>
          <w:sz w:val="24"/>
          <w:szCs w:val="24"/>
          <w:lang w:eastAsia="zh-CN"/>
        </w:rPr>
      </w:pPr>
      <w:r>
        <w:rPr>
          <w:sz w:val="24"/>
          <w:szCs w:val="24"/>
          <w:lang w:eastAsia="zh-CN"/>
        </w:rPr>
        <w:t>First of all, it is obvious that EVM requirement is only applicable for “ON” chips of OOK symbols, and “OFF” chips do not have such requirements since no signal is transmitted.</w:t>
      </w:r>
    </w:p>
    <w:p w14:paraId="585E64A5" w14:textId="314C4ECD" w:rsidR="00F046B5" w:rsidRPr="00934DD4" w:rsidRDefault="00F046B5" w:rsidP="009267C2">
      <w:pPr>
        <w:pStyle w:val="B1"/>
        <w:ind w:left="0" w:firstLine="0"/>
        <w:rPr>
          <w:b/>
          <w:bCs/>
          <w:sz w:val="24"/>
          <w:szCs w:val="24"/>
          <w:lang w:eastAsia="zh-CN"/>
        </w:rPr>
      </w:pPr>
      <w:r w:rsidRPr="00934DD4">
        <w:rPr>
          <w:b/>
          <w:bCs/>
          <w:sz w:val="24"/>
          <w:szCs w:val="24"/>
          <w:lang w:eastAsia="zh-CN"/>
        </w:rPr>
        <w:t>Proposal 2: RAN4 to specify EVM requirement only for “ON” chips of OOK symbols.</w:t>
      </w:r>
    </w:p>
    <w:p w14:paraId="1D96F0A2" w14:textId="20365BF8" w:rsidR="00B80D1D" w:rsidRDefault="00934DD4" w:rsidP="009267C2">
      <w:pPr>
        <w:pStyle w:val="B1"/>
        <w:ind w:left="0" w:firstLine="0"/>
        <w:rPr>
          <w:sz w:val="24"/>
          <w:szCs w:val="24"/>
          <w:lang w:eastAsia="zh-CN"/>
        </w:rPr>
      </w:pPr>
      <w:r>
        <w:rPr>
          <w:sz w:val="24"/>
          <w:szCs w:val="24"/>
          <w:lang w:eastAsia="zh-CN"/>
        </w:rPr>
        <w:t>Secondly, two scenarios should be differentiated: one is without overlaid OFDM sequence, and the other is with overlaid OFDM sequence. Different scenarios may have different requirements.</w:t>
      </w:r>
    </w:p>
    <w:p w14:paraId="5424DFEC" w14:textId="63400F9D" w:rsidR="00934DD4" w:rsidRPr="00934DD4" w:rsidRDefault="00934DD4" w:rsidP="009267C2">
      <w:pPr>
        <w:pStyle w:val="B1"/>
        <w:ind w:left="0" w:firstLine="0"/>
        <w:rPr>
          <w:b/>
          <w:bCs/>
          <w:sz w:val="24"/>
          <w:szCs w:val="24"/>
          <w:lang w:eastAsia="zh-CN"/>
        </w:rPr>
      </w:pPr>
      <w:r w:rsidRPr="00934DD4">
        <w:rPr>
          <w:b/>
          <w:bCs/>
          <w:sz w:val="24"/>
          <w:szCs w:val="24"/>
          <w:lang w:eastAsia="zh-CN"/>
        </w:rPr>
        <w:t>Proposal 3: RAN4 to specify different EVM requirements for the cases with or without overlaid OFDM sequence.</w:t>
      </w:r>
    </w:p>
    <w:p w14:paraId="4A00A7A5" w14:textId="59C01823" w:rsidR="00934DD4" w:rsidRDefault="00934DD4" w:rsidP="009267C2">
      <w:pPr>
        <w:pStyle w:val="B1"/>
        <w:ind w:left="0" w:firstLine="0"/>
        <w:rPr>
          <w:sz w:val="24"/>
          <w:szCs w:val="24"/>
          <w:lang w:eastAsia="zh-CN"/>
        </w:rPr>
      </w:pPr>
      <w:r>
        <w:rPr>
          <w:sz w:val="24"/>
          <w:szCs w:val="24"/>
          <w:lang w:eastAsia="zh-CN"/>
        </w:rPr>
        <w:t>For the case where no OFDM sequence is overlaid, EVM requirement for BPSK can be reused, i.e, 17.5%.</w:t>
      </w:r>
    </w:p>
    <w:p w14:paraId="53DAD1B8" w14:textId="1DEA92D0" w:rsidR="00934DD4" w:rsidRPr="00934DD4" w:rsidRDefault="00934DD4" w:rsidP="009267C2">
      <w:pPr>
        <w:pStyle w:val="B1"/>
        <w:ind w:left="0" w:firstLine="0"/>
        <w:rPr>
          <w:b/>
          <w:bCs/>
          <w:sz w:val="24"/>
          <w:szCs w:val="24"/>
          <w:lang w:eastAsia="zh-CN"/>
        </w:rPr>
      </w:pPr>
      <w:r w:rsidRPr="00934DD4">
        <w:rPr>
          <w:b/>
          <w:bCs/>
          <w:sz w:val="24"/>
          <w:szCs w:val="24"/>
          <w:lang w:eastAsia="zh-CN"/>
        </w:rPr>
        <w:t>Proposal 4: RAN4 to specify EVM requirements for ON chips of OOK symbols without overlaid OFDM sequence as 17.5%.</w:t>
      </w:r>
    </w:p>
    <w:p w14:paraId="19D4CADB" w14:textId="38D850EA" w:rsidR="00934DD4" w:rsidRDefault="00934DD4" w:rsidP="009267C2">
      <w:pPr>
        <w:pStyle w:val="B1"/>
        <w:ind w:left="0" w:firstLine="0"/>
        <w:rPr>
          <w:sz w:val="24"/>
          <w:szCs w:val="24"/>
          <w:lang w:eastAsia="zh-CN"/>
        </w:rPr>
      </w:pPr>
      <w:r w:rsidRPr="00934DD4">
        <w:rPr>
          <w:sz w:val="24"/>
          <w:szCs w:val="24"/>
          <w:lang w:eastAsia="zh-CN"/>
        </w:rPr>
        <w:t>For the overlaid sequence, since RAN1 is still working on it, RAN4 can wait until RAN1 finalizes the overlaid OFDM sequence design before deciding how to specify the EVM requirement for this case.</w:t>
      </w:r>
    </w:p>
    <w:p w14:paraId="370BAA29" w14:textId="38A9EA39" w:rsidR="00934DD4" w:rsidRPr="00934DD4" w:rsidRDefault="00934DD4" w:rsidP="009267C2">
      <w:pPr>
        <w:pStyle w:val="B1"/>
        <w:ind w:left="0" w:firstLine="0"/>
        <w:rPr>
          <w:b/>
          <w:bCs/>
          <w:sz w:val="24"/>
          <w:szCs w:val="24"/>
          <w:lang w:eastAsia="zh-CN"/>
        </w:rPr>
      </w:pPr>
      <w:r w:rsidRPr="00934DD4">
        <w:rPr>
          <w:b/>
          <w:bCs/>
          <w:sz w:val="24"/>
          <w:szCs w:val="24"/>
          <w:lang w:eastAsia="zh-CN"/>
        </w:rPr>
        <w:t>Proposal 5: RAN4 can wait until RAN1 finalizes the overlaid OFDM sequence design before deciding how to specify the EVM requirement for ON chips of OOK symbols with overlaid OFDM sequence.</w:t>
      </w:r>
    </w:p>
    <w:p w14:paraId="540AB70B" w14:textId="77777777" w:rsidR="00DB75B2" w:rsidRPr="00067F13" w:rsidRDefault="00DB75B2"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450CDCAF" w:rsidR="009267C2" w:rsidRDefault="00B80D1D" w:rsidP="009267C2">
      <w:pPr>
        <w:pStyle w:val="B1"/>
        <w:ind w:left="0" w:firstLine="0"/>
        <w:rPr>
          <w:sz w:val="24"/>
          <w:szCs w:val="24"/>
          <w:lang w:eastAsia="zh-CN"/>
        </w:rPr>
      </w:pPr>
      <w:r>
        <w:rPr>
          <w:sz w:val="24"/>
          <w:szCs w:val="24"/>
          <w:lang w:eastAsia="zh-CN"/>
        </w:rPr>
        <w:t>In this contribution, we have the following proposals on BS RF requirements for LP-WUS:</w:t>
      </w:r>
    </w:p>
    <w:p w14:paraId="20C2EB8C" w14:textId="708D360B" w:rsidR="00B80D1D" w:rsidRDefault="00B80D1D" w:rsidP="009267C2">
      <w:pPr>
        <w:pStyle w:val="B1"/>
        <w:ind w:left="0" w:firstLine="0"/>
        <w:rPr>
          <w:b/>
          <w:bCs/>
          <w:sz w:val="24"/>
          <w:szCs w:val="24"/>
          <w:lang w:eastAsia="zh-CN"/>
        </w:rPr>
      </w:pPr>
      <w:r w:rsidRPr="00272FA7">
        <w:rPr>
          <w:b/>
          <w:bCs/>
          <w:sz w:val="24"/>
          <w:szCs w:val="24"/>
          <w:lang w:eastAsia="zh-CN"/>
        </w:rPr>
        <w:t>Proposal 1: Among all minimum power boosting levels across different BS channel bandwidths, only the lowest value and its corresponding BS channel bandwidth need to be declared.</w:t>
      </w:r>
    </w:p>
    <w:p w14:paraId="508C4D04" w14:textId="77777777" w:rsidR="00076C48" w:rsidRPr="00934DD4" w:rsidRDefault="00076C48" w:rsidP="00076C48">
      <w:pPr>
        <w:pStyle w:val="B1"/>
        <w:ind w:left="0" w:firstLine="0"/>
        <w:rPr>
          <w:b/>
          <w:bCs/>
          <w:sz w:val="24"/>
          <w:szCs w:val="24"/>
          <w:lang w:eastAsia="zh-CN"/>
        </w:rPr>
      </w:pPr>
      <w:r w:rsidRPr="00934DD4">
        <w:rPr>
          <w:b/>
          <w:bCs/>
          <w:sz w:val="24"/>
          <w:szCs w:val="24"/>
          <w:lang w:eastAsia="zh-CN"/>
        </w:rPr>
        <w:t>Proposal 2: RAN4 to specify EVM requirement only for “ON” chips of OOK symbols.</w:t>
      </w:r>
    </w:p>
    <w:p w14:paraId="366FAF80" w14:textId="77777777" w:rsidR="00076C48" w:rsidRPr="00934DD4" w:rsidRDefault="00076C48" w:rsidP="00076C48">
      <w:pPr>
        <w:pStyle w:val="B1"/>
        <w:ind w:left="0" w:firstLine="0"/>
        <w:rPr>
          <w:b/>
          <w:bCs/>
          <w:sz w:val="24"/>
          <w:szCs w:val="24"/>
          <w:lang w:eastAsia="zh-CN"/>
        </w:rPr>
      </w:pPr>
      <w:r w:rsidRPr="00934DD4">
        <w:rPr>
          <w:b/>
          <w:bCs/>
          <w:sz w:val="24"/>
          <w:szCs w:val="24"/>
          <w:lang w:eastAsia="zh-CN"/>
        </w:rPr>
        <w:t>Proposal 3: RAN4 to specify different EVM requirements for the cases with or without overlaid OFDM sequence.</w:t>
      </w:r>
    </w:p>
    <w:p w14:paraId="7B0C5C0C" w14:textId="77777777" w:rsidR="00076C48" w:rsidRPr="00934DD4" w:rsidRDefault="00076C48" w:rsidP="00076C48">
      <w:pPr>
        <w:pStyle w:val="B1"/>
        <w:ind w:left="0" w:firstLine="0"/>
        <w:rPr>
          <w:b/>
          <w:bCs/>
          <w:sz w:val="24"/>
          <w:szCs w:val="24"/>
          <w:lang w:eastAsia="zh-CN"/>
        </w:rPr>
      </w:pPr>
      <w:r w:rsidRPr="00934DD4">
        <w:rPr>
          <w:b/>
          <w:bCs/>
          <w:sz w:val="24"/>
          <w:szCs w:val="24"/>
          <w:lang w:eastAsia="zh-CN"/>
        </w:rPr>
        <w:t>Proposal 4: RAN4 to specify EVM requirements for ON chips of OOK symbols without overlaid OFDM sequence as 17.5%.</w:t>
      </w:r>
    </w:p>
    <w:p w14:paraId="0367B2AF" w14:textId="77777777" w:rsidR="00076C48" w:rsidRPr="00934DD4" w:rsidRDefault="00076C48" w:rsidP="00076C48">
      <w:pPr>
        <w:pStyle w:val="B1"/>
        <w:ind w:left="0" w:firstLine="0"/>
        <w:rPr>
          <w:b/>
          <w:bCs/>
          <w:sz w:val="24"/>
          <w:szCs w:val="24"/>
          <w:lang w:eastAsia="zh-CN"/>
        </w:rPr>
      </w:pPr>
      <w:r w:rsidRPr="00934DD4">
        <w:rPr>
          <w:b/>
          <w:bCs/>
          <w:sz w:val="24"/>
          <w:szCs w:val="24"/>
          <w:lang w:eastAsia="zh-CN"/>
        </w:rPr>
        <w:t>Proposal 5: RAN4 can wait until RAN1 finalizes the overlaid OFDM sequence design before deciding how to specify the EVM requirement for ON chips of OOK symbols with overlaid OFDM sequence.</w:t>
      </w:r>
    </w:p>
    <w:p w14:paraId="0366C5B2" w14:textId="77777777" w:rsidR="00B80D1D" w:rsidRPr="00627FD1" w:rsidRDefault="00B80D1D"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lastRenderedPageBreak/>
        <w:t>Reference</w:t>
      </w:r>
    </w:p>
    <w:p w14:paraId="627CE097" w14:textId="7D4E5C7C"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075D0E">
        <w:rPr>
          <w:sz w:val="24"/>
          <w:szCs w:val="24"/>
          <w:lang w:eastAsia="zh-CN"/>
        </w:rPr>
        <w:t>R4-2502305, “</w:t>
      </w:r>
      <w:r w:rsidR="00075D0E" w:rsidRPr="00075D0E">
        <w:rPr>
          <w:sz w:val="24"/>
          <w:szCs w:val="24"/>
          <w:lang w:eastAsia="zh-CN"/>
        </w:rPr>
        <w:t>Way Forward for [114][308] NR_LPWUS</w:t>
      </w:r>
      <w:r w:rsidR="00075D0E">
        <w:rPr>
          <w:sz w:val="24"/>
          <w:szCs w:val="24"/>
          <w:lang w:eastAsia="zh-CN"/>
        </w:rPr>
        <w:t>”, Huawei</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AFF9F" w14:textId="77777777" w:rsidR="003E3103" w:rsidRPr="00A10429" w:rsidRDefault="003E3103" w:rsidP="0064547A">
      <w:pPr>
        <w:spacing w:after="0"/>
        <w:rPr>
          <w:kern w:val="2"/>
          <w:lang w:eastAsia="zh-CN"/>
        </w:rPr>
      </w:pPr>
      <w:r>
        <w:separator/>
      </w:r>
    </w:p>
  </w:endnote>
  <w:endnote w:type="continuationSeparator" w:id="0">
    <w:p w14:paraId="627FB742" w14:textId="77777777" w:rsidR="003E3103" w:rsidRPr="00A10429" w:rsidRDefault="003E310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5D7C8" w14:textId="77777777" w:rsidR="003E3103" w:rsidRPr="00A10429" w:rsidRDefault="003E3103" w:rsidP="0064547A">
      <w:pPr>
        <w:spacing w:after="0"/>
        <w:rPr>
          <w:kern w:val="2"/>
          <w:lang w:eastAsia="zh-CN"/>
        </w:rPr>
      </w:pPr>
      <w:r>
        <w:separator/>
      </w:r>
    </w:p>
  </w:footnote>
  <w:footnote w:type="continuationSeparator" w:id="0">
    <w:p w14:paraId="0386C32A" w14:textId="77777777" w:rsidR="003E3103" w:rsidRPr="00A10429" w:rsidRDefault="003E310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2"/>
  </w:num>
  <w:num w:numId="3" w16cid:durableId="980884213">
    <w:abstractNumId w:val="25"/>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3"/>
  </w:num>
  <w:num w:numId="15" w16cid:durableId="1988124532">
    <w:abstractNumId w:val="27"/>
  </w:num>
  <w:num w:numId="16" w16cid:durableId="563225832">
    <w:abstractNumId w:val="27"/>
  </w:num>
  <w:num w:numId="17" w16cid:durableId="599262311">
    <w:abstractNumId w:val="16"/>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2"/>
  </w:num>
  <w:num w:numId="33" w16cid:durableId="1028601228">
    <w:abstractNumId w:val="21"/>
  </w:num>
  <w:num w:numId="34" w16cid:durableId="1275207278">
    <w:abstractNumId w:val="13"/>
  </w:num>
  <w:num w:numId="35" w16cid:durableId="608245496">
    <w:abstractNumId w:val="26"/>
  </w:num>
  <w:num w:numId="36" w16cid:durableId="108556620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F1A"/>
    <w:rsid w:val="000722A2"/>
    <w:rsid w:val="00072DEC"/>
    <w:rsid w:val="00073A13"/>
    <w:rsid w:val="00073F9A"/>
    <w:rsid w:val="0007426D"/>
    <w:rsid w:val="000742F1"/>
    <w:rsid w:val="00075063"/>
    <w:rsid w:val="00075248"/>
    <w:rsid w:val="0007587D"/>
    <w:rsid w:val="00075D0E"/>
    <w:rsid w:val="00076356"/>
    <w:rsid w:val="00076663"/>
    <w:rsid w:val="000769FE"/>
    <w:rsid w:val="00076B09"/>
    <w:rsid w:val="00076C48"/>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2FA7"/>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103"/>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AE9"/>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9B6"/>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8A9"/>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46C1"/>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DD4"/>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D1D"/>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2"/>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377A"/>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B2"/>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6B5"/>
    <w:rsid w:val="00F04E8C"/>
    <w:rsid w:val="00F06610"/>
    <w:rsid w:val="00F06D8F"/>
    <w:rsid w:val="00F111D8"/>
    <w:rsid w:val="00F113C2"/>
    <w:rsid w:val="00F118D6"/>
    <w:rsid w:val="00F11A09"/>
    <w:rsid w:val="00F11EC4"/>
    <w:rsid w:val="00F13EB4"/>
    <w:rsid w:val="00F14485"/>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4D5AE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135</TotalTime>
  <Pages>3</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14</cp:revision>
  <dcterms:created xsi:type="dcterms:W3CDTF">2025-03-26T07:50:00Z</dcterms:created>
  <dcterms:modified xsi:type="dcterms:W3CDTF">2025-03-27T14:28:00Z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